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70" w:rsidRDefault="00094070" w:rsidP="00094070"/>
    <w:p w:rsidR="00094070" w:rsidRDefault="00094070" w:rsidP="00094070">
      <w:r>
        <w:t>Na temelju članka 12. Statuta društva Zvečevo d.d. Kralja Zvonimira 1 Požega,  Uprava društva  podnosi Nadzornom odboru društva  prijedlog Dnevnog reda za XXVII. Glavnu skupštinu društva i predlaže da sugla</w:t>
      </w:r>
      <w:r>
        <w:t>snost na predloženi dnevni red:</w:t>
      </w:r>
    </w:p>
    <w:p w:rsidR="00094070" w:rsidRDefault="00094070" w:rsidP="00094070">
      <w:pPr>
        <w:jc w:val="center"/>
      </w:pPr>
      <w:r>
        <w:t>REDOVITA GLAVNA SKUPŠTINA</w:t>
      </w:r>
    </w:p>
    <w:p w:rsidR="00094070" w:rsidRDefault="00094070" w:rsidP="00094070">
      <w:pPr>
        <w:jc w:val="center"/>
      </w:pPr>
      <w:r>
        <w:t>I.</w:t>
      </w:r>
    </w:p>
    <w:p w:rsidR="00094070" w:rsidRDefault="00094070" w:rsidP="00094070">
      <w:r>
        <w:t>Skupština će se održati dana 30.08.2018. godine, s početkom u 11:00 sati u prostorijama Društva u Požegi, Kralja Zv</w:t>
      </w:r>
      <w:r>
        <w:t xml:space="preserve">onimira 1, za koju se utvrđuje </w:t>
      </w:r>
    </w:p>
    <w:p w:rsidR="00094070" w:rsidRDefault="00094070" w:rsidP="00094070">
      <w:pPr>
        <w:jc w:val="center"/>
      </w:pPr>
      <w:r>
        <w:t>D N E V N I     R E D: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 xml:space="preserve">Otvaranje redovite Glavne skupštine i utvrđivanje broja nazočnih i zastupanih         </w:t>
      </w:r>
    </w:p>
    <w:p w:rsidR="00094070" w:rsidRDefault="00094070" w:rsidP="00094070">
      <w:pPr>
        <w:pStyle w:val="Odlomakpopisa"/>
      </w:pPr>
      <w:r>
        <w:t xml:space="preserve">dioničara. 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 xml:space="preserve">Godišnja financijska izvješća za 2017.g. nakon što su ih utvrdili Uprava i   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 xml:space="preserve">Nadzorni odbor Društva, i Izviješće Uprave o stanju Društva. 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 xml:space="preserve">Izvješće Nadzornog odbora. 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 xml:space="preserve">Donošenje Odluke o pokriću gubitka Zvečevo d.d. za 2017.god. 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>Donošenje Odluke o davanju razrješnice Upravi Društva.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>Donošenje Odluke o davanju razrješnice Nadzornom odboru Društva.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>Donošenje Odluke o razrješenju članova Nadzornog odbora Društva.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>Donošenje Odluke o imenovanju članova Nadzornog odbora Društva.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 xml:space="preserve">Donošenje Odluke o izboru revizora Društva za 2018. godinu.  </w:t>
      </w:r>
    </w:p>
    <w:p w:rsidR="00094070" w:rsidRDefault="00094070" w:rsidP="00094070">
      <w:pPr>
        <w:pStyle w:val="Odlomakpopisa"/>
        <w:numPr>
          <w:ilvl w:val="0"/>
          <w:numId w:val="1"/>
        </w:numPr>
      </w:pPr>
      <w:r>
        <w:t>Donošenje Odluke o visini nagrade za rad članovima Nadzornog odbora.</w:t>
      </w:r>
    </w:p>
    <w:p w:rsidR="00094070" w:rsidRDefault="00094070" w:rsidP="00094070">
      <w:pPr>
        <w:jc w:val="center"/>
      </w:pPr>
      <w:r>
        <w:t>PRIJEDLOZI  ODLUKA</w:t>
      </w:r>
    </w:p>
    <w:p w:rsidR="00094070" w:rsidRDefault="00094070" w:rsidP="00094070">
      <w:r>
        <w:t>Uprava Društva i Nadzorni odbor predlažu da Glavna sku</w:t>
      </w:r>
      <w:r>
        <w:t xml:space="preserve">pština donese sljedeće Odluke: </w:t>
      </w:r>
    </w:p>
    <w:p w:rsidR="00094070" w:rsidRDefault="00094070" w:rsidP="00094070">
      <w:pPr>
        <w:jc w:val="center"/>
      </w:pPr>
      <w:r>
        <w:t>Ad. 5.</w:t>
      </w:r>
    </w:p>
    <w:p w:rsidR="00094070" w:rsidRDefault="00094070" w:rsidP="00094070">
      <w:r>
        <w:t>Donosi se Odluka o pokriću gub</w:t>
      </w:r>
      <w:r>
        <w:t xml:space="preserve">itka Zvečevo d.d. za 2017.god. </w:t>
      </w:r>
    </w:p>
    <w:p w:rsidR="00094070" w:rsidRDefault="00094070" w:rsidP="00094070">
      <w:pPr>
        <w:jc w:val="center"/>
      </w:pPr>
      <w:r>
        <w:t>Ad. 6.</w:t>
      </w:r>
    </w:p>
    <w:p w:rsidR="00094070" w:rsidRDefault="00094070" w:rsidP="00094070">
      <w:r>
        <w:t xml:space="preserve">       </w:t>
      </w:r>
      <w:r>
        <w:t>Daje se razrješnica Upravi Društva za v</w:t>
      </w:r>
      <w:r>
        <w:t xml:space="preserve">ođenje poslovanja u 2017. god. </w:t>
      </w:r>
    </w:p>
    <w:p w:rsidR="00094070" w:rsidRDefault="00094070" w:rsidP="00094070">
      <w:pPr>
        <w:jc w:val="center"/>
      </w:pPr>
      <w:r>
        <w:t>Ad. 7.</w:t>
      </w:r>
    </w:p>
    <w:p w:rsidR="00094070" w:rsidRDefault="00094070" w:rsidP="00094070">
      <w:r>
        <w:t>Daje se razrješnica članovima Nadzornog odbora z</w:t>
      </w:r>
      <w:r>
        <w:t xml:space="preserve">a izvršeni nadzor u 2017. god. </w:t>
      </w:r>
    </w:p>
    <w:p w:rsidR="00094070" w:rsidRDefault="00094070" w:rsidP="00094070">
      <w:pPr>
        <w:jc w:val="center"/>
      </w:pPr>
      <w:r>
        <w:t>Ad.8.</w:t>
      </w:r>
    </w:p>
    <w:p w:rsidR="00094070" w:rsidRDefault="00094070" w:rsidP="00094070">
      <w:r>
        <w:t>Donosi se Odluka o razrješenju članova Nadzornog odbora Društva.</w:t>
      </w:r>
    </w:p>
    <w:p w:rsidR="00094070" w:rsidRDefault="00094070" w:rsidP="00094070"/>
    <w:p w:rsidR="00094070" w:rsidRDefault="00094070" w:rsidP="00094070"/>
    <w:p w:rsidR="00094070" w:rsidRDefault="00094070" w:rsidP="00094070">
      <w:pPr>
        <w:jc w:val="center"/>
      </w:pPr>
      <w:r>
        <w:lastRenderedPageBreak/>
        <w:t>Ad.9.</w:t>
      </w:r>
    </w:p>
    <w:p w:rsidR="00094070" w:rsidRDefault="00094070" w:rsidP="00094070">
      <w:r>
        <w:t>Donosi se Odluka o imenovanju čl</w:t>
      </w:r>
      <w:r>
        <w:t>anova Nadzornog odbora Društva.</w:t>
      </w:r>
      <w:bookmarkStart w:id="0" w:name="_GoBack"/>
      <w:bookmarkEnd w:id="0"/>
    </w:p>
    <w:p w:rsidR="00094070" w:rsidRDefault="00094070" w:rsidP="00094070">
      <w:pPr>
        <w:jc w:val="center"/>
      </w:pPr>
      <w:r>
        <w:t>Ad.10.</w:t>
      </w:r>
    </w:p>
    <w:p w:rsidR="00094070" w:rsidRDefault="00094070" w:rsidP="00094070">
      <w:r>
        <w:t>Obavljanje revizije za Zvečevo, d.d. Požega za 2018.g. povjerava se DELOITTE d.o.o., Zagreb, Radnič</w:t>
      </w:r>
      <w:r>
        <w:t>ka cesta 80, Republika Hrvatska.</w:t>
      </w:r>
    </w:p>
    <w:p w:rsidR="00094070" w:rsidRDefault="00094070" w:rsidP="00094070">
      <w:pPr>
        <w:jc w:val="center"/>
      </w:pPr>
      <w:r>
        <w:t>Ad.11.</w:t>
      </w:r>
    </w:p>
    <w:p w:rsidR="00094070" w:rsidRDefault="00094070" w:rsidP="00094070">
      <w:r>
        <w:t xml:space="preserve">Donosi se Odluka o visini nagrade za </w:t>
      </w:r>
      <w:r>
        <w:t>rad članovima Nadzornog odbora.</w:t>
      </w:r>
    </w:p>
    <w:p w:rsidR="00094070" w:rsidRDefault="00094070" w:rsidP="00094070">
      <w:pPr>
        <w:jc w:val="center"/>
      </w:pPr>
      <w:r>
        <w:t>II.</w:t>
      </w:r>
    </w:p>
    <w:p w:rsidR="00094070" w:rsidRDefault="00094070" w:rsidP="00094070">
      <w:r>
        <w:t>Pozivaju se dioničari Društva koji imaju pravo glasa da sudjeluju u radu i</w:t>
      </w:r>
      <w:r>
        <w:t xml:space="preserve"> glasuju na Glavnoj skupštini. </w:t>
      </w:r>
    </w:p>
    <w:p w:rsidR="00094070" w:rsidRDefault="00094070" w:rsidP="00094070">
      <w:pPr>
        <w:jc w:val="center"/>
      </w:pPr>
      <w:r>
        <w:t>III.</w:t>
      </w:r>
    </w:p>
    <w:p w:rsidR="00094070" w:rsidRDefault="00094070" w:rsidP="00094070">
      <w:r>
        <w:t xml:space="preserve">          Pravo sudjelovanja na Glavnoj skupštini i korištenje prava glasa može ostvariti imatelj dionica na ime, odnosno njegov zakonski zastupnik ili njegov opunomoćenik pod uvjetom da svoje sudjelovanje prijavi Upravi Društva najkasnije do 23.08.2018.godine.</w:t>
      </w:r>
    </w:p>
    <w:p w:rsidR="00094070" w:rsidRDefault="00094070" w:rsidP="00094070">
      <w:r>
        <w:t xml:space="preserve">           Pisanu punomoć za Glavnu skupštinu mora osobno ovjeriti dioničar kod javnog bilježnika ili u Društvu kod osobe ovlaštene za ovjeru punomoći, a punomoć mora sadržavati naznaku opunomoćenika, naznaku dioničara koji izdaje punomoć, ukupnu nominalnu vrijednost dionica i glasova kojim raspolaže, ovlaštenje da djeluje i glasuje u ime dioničara te datum izdavanja i vrijeme važenja punomoći.  </w:t>
      </w:r>
    </w:p>
    <w:p w:rsidR="00094070" w:rsidRDefault="00094070" w:rsidP="00094070">
      <w:r>
        <w:t xml:space="preserve">           Za broj glasova koji pojedinom dioničaru pripada na Glavnoj skupštini mjerodavno je stanje na dan sazivanja Glavne skupštine. </w:t>
      </w:r>
    </w:p>
    <w:p w:rsidR="00094070" w:rsidRDefault="00094070" w:rsidP="00094070">
      <w:pPr>
        <w:jc w:val="center"/>
      </w:pPr>
      <w:r>
        <w:t>Glasovanje se vrši javno podizanjem glasačkog listića koji sa</w:t>
      </w:r>
      <w:r>
        <w:t>drži redni broj i broj glasova.</w:t>
      </w:r>
    </w:p>
    <w:p w:rsidR="00094070" w:rsidRDefault="00094070" w:rsidP="00094070">
      <w:pPr>
        <w:jc w:val="center"/>
      </w:pPr>
      <w:r>
        <w:t>IV.</w:t>
      </w:r>
    </w:p>
    <w:p w:rsidR="00094070" w:rsidRDefault="00094070" w:rsidP="00094070">
      <w:r>
        <w:tab/>
        <w:t>Materijale za Glavnu skupštinu dioničari mogu dobiti na uvid i preuzeti u prostorijama Društva u Požegi, Kralja Zvonimira 1, od objave poziva pa do održavanja Glavne skupš</w:t>
      </w:r>
      <w:r>
        <w:t xml:space="preserve">tine u vremenu od 8 – 14 sati. </w:t>
      </w:r>
    </w:p>
    <w:p w:rsidR="00094070" w:rsidRDefault="00094070" w:rsidP="00094070">
      <w:pPr>
        <w:jc w:val="center"/>
      </w:pPr>
      <w:r>
        <w:t>V.</w:t>
      </w:r>
    </w:p>
    <w:p w:rsidR="00094070" w:rsidRDefault="00094070" w:rsidP="00094070">
      <w:r>
        <w:tab/>
        <w:t>Ako na Glavnoj skupštini ne bude kvoruma, naredna Glavna skupština održat će se 06.09.2018. godine u isto vrijeme i na istom mjestu, a odluke će se donositi bez obzira na broj dioničara</w:t>
      </w:r>
      <w:r>
        <w:t xml:space="preserve"> koji su na njoj zastupljeni.  </w:t>
      </w:r>
    </w:p>
    <w:p w:rsidR="00094070" w:rsidRDefault="00094070" w:rsidP="00094070">
      <w:r>
        <w:tab/>
        <w:t xml:space="preserve">Ova odluka objavit će se u Narodnim novinama RH, Zagrebačkoj burzi, HANFA-i, </w:t>
      </w:r>
      <w:proofErr w:type="spellStart"/>
      <w:r>
        <w:t>Hina</w:t>
      </w:r>
      <w:proofErr w:type="spellEnd"/>
      <w:r>
        <w:t xml:space="preserve"> OTS, internetskoj stranici Društva (www.zvecevo.hr) i oglasnim pločama Društva.            </w:t>
      </w:r>
    </w:p>
    <w:p w:rsidR="00094070" w:rsidRDefault="00094070" w:rsidP="00094070">
      <w:pPr>
        <w:jc w:val="right"/>
      </w:pPr>
      <w:r>
        <w:t xml:space="preserve">                        </w:t>
      </w:r>
      <w:r>
        <w:t xml:space="preserve">                 </w:t>
      </w:r>
      <w:r>
        <w:t xml:space="preserve">   ZVEČEVO, d.d.</w:t>
      </w:r>
    </w:p>
    <w:p w:rsidR="003C7CE1" w:rsidRDefault="00094070" w:rsidP="00094070">
      <w:pPr>
        <w:jc w:val="right"/>
      </w:pPr>
      <w:r>
        <w:t xml:space="preserve">                                                                                </w:t>
      </w:r>
      <w:r>
        <w:t xml:space="preserve">                   P O Ž E G A</w:t>
      </w:r>
    </w:p>
    <w:sectPr w:rsidR="003C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5EF9"/>
    <w:multiLevelType w:val="hybridMultilevel"/>
    <w:tmpl w:val="DBD29640"/>
    <w:lvl w:ilvl="0" w:tplc="BF3CF9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A49EF"/>
    <w:multiLevelType w:val="hybridMultilevel"/>
    <w:tmpl w:val="11146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70"/>
    <w:rsid w:val="00094070"/>
    <w:rsid w:val="003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5D9B-6F41-4BD3-8BC6-E9B60F12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2018-07-10T07:01:00Z</dcterms:created>
  <dcterms:modified xsi:type="dcterms:W3CDTF">2018-07-10T07:07:00Z</dcterms:modified>
</cp:coreProperties>
</file>